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5586" w14:textId="77777777" w:rsidR="004F58DC" w:rsidRDefault="004F58DC"/>
    <w:p w14:paraId="7F70CB2B" w14:textId="77777777" w:rsidR="00BD50BE" w:rsidRPr="00F34A4F" w:rsidRDefault="00BD50BE" w:rsidP="00BD50BE">
      <w:pPr>
        <w:jc w:val="center"/>
        <w:rPr>
          <w:b/>
        </w:rPr>
      </w:pPr>
      <w:r w:rsidRPr="00F34A4F">
        <w:rPr>
          <w:b/>
        </w:rPr>
        <w:t>Annonce Association Nescens</w:t>
      </w:r>
    </w:p>
    <w:p w14:paraId="252F3A7E" w14:textId="77777777" w:rsidR="00BD50BE" w:rsidRPr="00F34A4F" w:rsidRDefault="00BD50BE" w:rsidP="00BD50BE">
      <w:pPr>
        <w:rPr>
          <w:b/>
        </w:rPr>
      </w:pPr>
      <w:r w:rsidRPr="00F34A4F">
        <w:rPr>
          <w:b/>
        </w:rPr>
        <w:t>L’association NESCENS recrute</w:t>
      </w:r>
    </w:p>
    <w:p w14:paraId="1FE3AFA5" w14:textId="0E6BFDD5" w:rsidR="00BD50BE" w:rsidRPr="00F34A4F" w:rsidRDefault="00BD50BE" w:rsidP="00BD50BE">
      <w:pPr>
        <w:jc w:val="center"/>
        <w:rPr>
          <w:b/>
        </w:rPr>
      </w:pPr>
      <w:r w:rsidRPr="00F34A4F">
        <w:rPr>
          <w:b/>
        </w:rPr>
        <w:t>Un(e) éducateur (trice) en milieu adapté</w:t>
      </w:r>
      <w:r w:rsidR="00106B90">
        <w:rPr>
          <w:b/>
        </w:rPr>
        <w:t xml:space="preserve"> (adolescents de 1</w:t>
      </w:r>
      <w:r w:rsidR="009425DA">
        <w:rPr>
          <w:b/>
        </w:rPr>
        <w:t>6</w:t>
      </w:r>
      <w:r w:rsidR="00106B90">
        <w:rPr>
          <w:b/>
        </w:rPr>
        <w:t xml:space="preserve"> à 20 ans)</w:t>
      </w:r>
    </w:p>
    <w:p w14:paraId="5315DCE5" w14:textId="79F01CBC" w:rsidR="00557187" w:rsidRDefault="0003302E" w:rsidP="008579BE">
      <w:pPr>
        <w:spacing w:after="0" w:line="240" w:lineRule="auto"/>
      </w:pPr>
      <w:bookmarkStart w:id="0" w:name="_Hlk152838986"/>
      <w:r w:rsidRPr="009425DA">
        <w:t>L'association NESCENS (</w:t>
      </w:r>
      <w:hyperlink r:id="rId5" w:history="1">
        <w:r w:rsidRPr="009425DA">
          <w:t>https://association-nescens.org/</w:t>
        </w:r>
      </w:hyperlink>
      <w:r w:rsidRPr="009425DA">
        <w:t>) est né</w:t>
      </w:r>
      <w:r w:rsidR="008C079B">
        <w:t>e</w:t>
      </w:r>
      <w:r w:rsidRPr="009425DA">
        <w:t xml:space="preserve"> de la volonté d’un parent, accompagné de deux professionnelles de l’éducation et de la scolarisation d’enfants à besoins spécifiques, de créer un lieu unique, innovant, différent où chaque élève trouve sa place, dans un climat serein, propice aux apprentissages scolaires et professionnalisants, quelles que soient ses difficultés liées à son handicap cognitif. </w:t>
      </w:r>
    </w:p>
    <w:p w14:paraId="126473CF" w14:textId="60985BE8" w:rsidR="0003302E" w:rsidRDefault="00557187" w:rsidP="008579BE">
      <w:pPr>
        <w:spacing w:after="0" w:line="240" w:lineRule="auto"/>
      </w:pPr>
      <w:r>
        <w:t xml:space="preserve">Nescens est </w:t>
      </w:r>
      <w:r w:rsidR="0003302E" w:rsidRPr="009425DA">
        <w:t>porté par une association loi 1901 à but non lucratif</w:t>
      </w:r>
      <w:r>
        <w:t xml:space="preserve">. </w:t>
      </w:r>
    </w:p>
    <w:p w14:paraId="7DF29410" w14:textId="77777777" w:rsidR="00784275" w:rsidRDefault="00784275" w:rsidP="008579BE">
      <w:pPr>
        <w:spacing w:after="0" w:line="240" w:lineRule="auto"/>
      </w:pPr>
    </w:p>
    <w:p w14:paraId="0B617B00" w14:textId="0952DE9A" w:rsidR="00C93BCD" w:rsidRPr="009425DA" w:rsidRDefault="0002340C" w:rsidP="008579BE">
      <w:pPr>
        <w:spacing w:after="0" w:line="240" w:lineRule="auto"/>
      </w:pPr>
      <w:r>
        <w:t xml:space="preserve">Plusieurs élèves sont âgés de plus de 16 ans, </w:t>
      </w:r>
      <w:r w:rsidR="00FC069B">
        <w:t xml:space="preserve">ce qui nécessite un accompagnement spécifique, notamment </w:t>
      </w:r>
      <w:r w:rsidR="006B6FAE">
        <w:t xml:space="preserve">en </w:t>
      </w:r>
      <w:r w:rsidR="00FC069B">
        <w:t xml:space="preserve">insertion professionnelle. </w:t>
      </w:r>
      <w:r w:rsidR="00C93BCD" w:rsidRPr="00C93BCD">
        <w:t xml:space="preserve">Dans ce contexte, l'association </w:t>
      </w:r>
      <w:r w:rsidR="00784275">
        <w:t>Nescens</w:t>
      </w:r>
      <w:r w:rsidR="00C93BCD" w:rsidRPr="00C93BCD">
        <w:t xml:space="preserve"> recherche un·e </w:t>
      </w:r>
      <w:r w:rsidR="00784275">
        <w:t xml:space="preserve">éducateur.trice en milieu </w:t>
      </w:r>
      <w:r w:rsidR="00EE5E55">
        <w:t xml:space="preserve">adapté </w:t>
      </w:r>
      <w:r w:rsidR="00C93BCD" w:rsidRPr="00C93BCD">
        <w:t xml:space="preserve">qui travaillera </w:t>
      </w:r>
      <w:r w:rsidR="00EE5E55">
        <w:t>p</w:t>
      </w:r>
      <w:r w:rsidR="00B828CB">
        <w:t xml:space="preserve">articulièrement avec les adolescents de 16 à 20 ans, en lien </w:t>
      </w:r>
      <w:r w:rsidR="00C93BCD" w:rsidRPr="00C93BCD">
        <w:t xml:space="preserve">avec la </w:t>
      </w:r>
      <w:r w:rsidR="00EE5E55">
        <w:t>Directrice de l’établissement</w:t>
      </w:r>
      <w:r w:rsidR="00C93BCD" w:rsidRPr="00C93BCD">
        <w:t>.</w:t>
      </w:r>
    </w:p>
    <w:bookmarkEnd w:id="0"/>
    <w:p w14:paraId="5287C651" w14:textId="77777777" w:rsidR="0003302E" w:rsidRPr="00F34A4F" w:rsidRDefault="0003302E" w:rsidP="008579BE">
      <w:pPr>
        <w:spacing w:line="240" w:lineRule="auto"/>
        <w:rPr>
          <w:b/>
          <w:sz w:val="16"/>
          <w:szCs w:val="16"/>
        </w:rPr>
      </w:pPr>
    </w:p>
    <w:p w14:paraId="76933FDD" w14:textId="77777777" w:rsidR="00BD50BE" w:rsidRPr="00BD50BE" w:rsidRDefault="00BD50BE" w:rsidP="00BD50BE">
      <w:pPr>
        <w:rPr>
          <w:b/>
        </w:rPr>
      </w:pPr>
      <w:r w:rsidRPr="00BD50BE">
        <w:rPr>
          <w:b/>
        </w:rPr>
        <w:t>Profil recherché :</w:t>
      </w:r>
    </w:p>
    <w:p w14:paraId="0A05EDC9" w14:textId="3A149307" w:rsidR="00BD50BE" w:rsidRDefault="00BD50BE" w:rsidP="00BD50BE">
      <w:pPr>
        <w:spacing w:after="0" w:line="240" w:lineRule="auto"/>
        <w:jc w:val="both"/>
      </w:pPr>
      <w:r>
        <w:t xml:space="preserve">Le candidat disposera de capacités et de compétences dans le domaine </w:t>
      </w:r>
      <w:r w:rsidR="00106B90">
        <w:t>de la préparation, de l’insertion et de l’entrainement aux compétences professionnelles pour un groupe d’adolescents de plus de 16 ans en situation de handicap (TND)</w:t>
      </w:r>
      <w:r w:rsidR="00182BE0">
        <w:t>. Le candidat doit également connaître les</w:t>
      </w:r>
      <w:r>
        <w:t xml:space="preserve"> </w:t>
      </w:r>
      <w:r w:rsidR="00182BE0">
        <w:t>approches</w:t>
      </w:r>
      <w:r>
        <w:t xml:space="preserve"> éducatives </w:t>
      </w:r>
      <w:r w:rsidR="00182BE0">
        <w:t xml:space="preserve">structurées </w:t>
      </w:r>
      <w:r>
        <w:t>afin de proposer des activités pensé</w:t>
      </w:r>
      <w:r w:rsidR="00182BE0">
        <w:t>e</w:t>
      </w:r>
      <w:r>
        <w:t>s, construites et adaptées au public</w:t>
      </w:r>
      <w:r w:rsidR="00182BE0">
        <w:t>.</w:t>
      </w:r>
    </w:p>
    <w:p w14:paraId="207FEC19" w14:textId="77777777" w:rsidR="00BD50BE" w:rsidRPr="00F34A4F" w:rsidRDefault="00BD50BE" w:rsidP="00BD50BE">
      <w:pPr>
        <w:spacing w:after="0" w:line="240" w:lineRule="auto"/>
        <w:jc w:val="both"/>
        <w:rPr>
          <w:sz w:val="16"/>
          <w:szCs w:val="16"/>
        </w:rPr>
      </w:pPr>
    </w:p>
    <w:p w14:paraId="669137C6" w14:textId="6CB87BD2" w:rsidR="00BD50BE" w:rsidRDefault="00BD50BE" w:rsidP="00BD50BE">
      <w:pPr>
        <w:spacing w:after="0" w:line="240" w:lineRule="auto"/>
        <w:jc w:val="both"/>
      </w:pPr>
      <w:r>
        <w:t>▪ Vous êtes titulaire d’un bac + 3 ou titulaire d’un diplôme du social avec une connaissance des approches aux pédagogies alternatives et une connaissance du handicap liée aux troubles des apprentissages et troubles cognitifs</w:t>
      </w:r>
      <w:r w:rsidR="00182BE0">
        <w:t xml:space="preserve"> et une expérience dans l’insertion professionnelle. </w:t>
      </w:r>
    </w:p>
    <w:p w14:paraId="6C1585B6" w14:textId="77777777" w:rsidR="00BD50BE" w:rsidRPr="00F34A4F" w:rsidRDefault="00BD50BE" w:rsidP="00BD50BE">
      <w:pPr>
        <w:spacing w:after="0" w:line="240" w:lineRule="auto"/>
        <w:jc w:val="both"/>
        <w:rPr>
          <w:sz w:val="16"/>
          <w:szCs w:val="16"/>
        </w:rPr>
      </w:pPr>
    </w:p>
    <w:p w14:paraId="10B78EB5" w14:textId="7C732697" w:rsidR="00BD50BE" w:rsidRDefault="00BD50BE" w:rsidP="00BD50BE">
      <w:pPr>
        <w:spacing w:after="0" w:line="240" w:lineRule="auto"/>
        <w:jc w:val="both"/>
      </w:pPr>
      <w:r>
        <w:t>▪ Vous considérez que l’élève est un être doué de compétences et de capacité</w:t>
      </w:r>
    </w:p>
    <w:p w14:paraId="6CEA6555" w14:textId="77777777" w:rsidR="00BD50BE" w:rsidRPr="00F34A4F" w:rsidRDefault="00BD50BE" w:rsidP="00BD50BE">
      <w:pPr>
        <w:spacing w:after="0" w:line="240" w:lineRule="auto"/>
        <w:jc w:val="both"/>
        <w:rPr>
          <w:sz w:val="16"/>
          <w:szCs w:val="16"/>
        </w:rPr>
      </w:pPr>
    </w:p>
    <w:p w14:paraId="773E54D4" w14:textId="77777777" w:rsidR="00F34A4F" w:rsidRDefault="00BD50BE" w:rsidP="00BD50BE">
      <w:pPr>
        <w:spacing w:after="0" w:line="240" w:lineRule="auto"/>
        <w:jc w:val="both"/>
      </w:pPr>
      <w:r>
        <w:t>▪ Vous souhaitez rejoindre une équipe au service d’adolescents en difficultés pour lesquels</w:t>
      </w:r>
    </w:p>
    <w:p w14:paraId="4BF43AAE" w14:textId="0C01E31B" w:rsidR="00FD2F8F" w:rsidRDefault="00BD50BE" w:rsidP="00FD2F8F">
      <w:pPr>
        <w:spacing w:after="0" w:line="240" w:lineRule="auto"/>
        <w:jc w:val="both"/>
      </w:pPr>
      <w:r>
        <w:t>notre point de départ est leurs besoins.</w:t>
      </w:r>
    </w:p>
    <w:p w14:paraId="6D1DD706" w14:textId="77777777" w:rsidR="00BD50BE" w:rsidRPr="00F34A4F" w:rsidRDefault="00BD50BE" w:rsidP="00BD50BE">
      <w:pPr>
        <w:spacing w:after="0" w:line="240" w:lineRule="auto"/>
        <w:jc w:val="both"/>
        <w:rPr>
          <w:sz w:val="16"/>
          <w:szCs w:val="16"/>
        </w:rPr>
      </w:pPr>
    </w:p>
    <w:p w14:paraId="2CCEE955" w14:textId="3F723E60" w:rsidR="00BD50BE" w:rsidRDefault="00BD50BE" w:rsidP="00BD50BE">
      <w:pPr>
        <w:spacing w:after="0" w:line="240" w:lineRule="auto"/>
        <w:jc w:val="both"/>
      </w:pPr>
      <w:r>
        <w:t>L’éducateur(trice) participe à l’action éducative, à</w:t>
      </w:r>
      <w:r w:rsidR="00F34A4F">
        <w:t xml:space="preserve"> </w:t>
      </w:r>
      <w:r>
        <w:t>l’animation et à l’organisation de la vie quotidienne de jeunes déficients</w:t>
      </w:r>
      <w:r w:rsidR="00F34A4F">
        <w:t xml:space="preserve"> </w:t>
      </w:r>
      <w:r>
        <w:t xml:space="preserve">intellectuels avec ou sans troubles associés. </w:t>
      </w:r>
    </w:p>
    <w:p w14:paraId="3A00DBC9" w14:textId="77777777" w:rsidR="008579BE" w:rsidRDefault="008579BE" w:rsidP="00BD50BE">
      <w:pPr>
        <w:spacing w:after="0" w:line="240" w:lineRule="auto"/>
        <w:jc w:val="both"/>
      </w:pPr>
    </w:p>
    <w:p w14:paraId="043AF5A9" w14:textId="5D810E04" w:rsidR="00BD50BE" w:rsidRPr="005E4D14" w:rsidRDefault="00BD50BE" w:rsidP="00BD50BE">
      <w:pPr>
        <w:spacing w:after="0" w:line="240" w:lineRule="auto"/>
        <w:jc w:val="both"/>
        <w:rPr>
          <w:b/>
          <w:bCs/>
        </w:rPr>
      </w:pPr>
      <w:r w:rsidRPr="005E4D14">
        <w:rPr>
          <w:b/>
          <w:bCs/>
        </w:rPr>
        <w:t>Ainsi elle</w:t>
      </w:r>
      <w:r w:rsidR="007D3AC1">
        <w:rPr>
          <w:b/>
          <w:bCs/>
        </w:rPr>
        <w:t>/il</w:t>
      </w:r>
      <w:r w:rsidR="005E4D14">
        <w:rPr>
          <w:b/>
          <w:bCs/>
        </w:rPr>
        <w:t> :</w:t>
      </w:r>
    </w:p>
    <w:p w14:paraId="64EF1535" w14:textId="77777777" w:rsidR="00BD50BE" w:rsidRPr="00F34A4F" w:rsidRDefault="00BD50BE" w:rsidP="00BD50BE">
      <w:pPr>
        <w:spacing w:after="0" w:line="240" w:lineRule="auto"/>
        <w:jc w:val="both"/>
        <w:rPr>
          <w:sz w:val="16"/>
          <w:szCs w:val="16"/>
        </w:rPr>
      </w:pPr>
    </w:p>
    <w:p w14:paraId="430D70AA" w14:textId="1063A34F" w:rsidR="00BD50BE" w:rsidRDefault="00182BE0" w:rsidP="00790B1D">
      <w:pPr>
        <w:pStyle w:val="Paragraphedeliste"/>
        <w:numPr>
          <w:ilvl w:val="0"/>
          <w:numId w:val="9"/>
        </w:numPr>
        <w:spacing w:after="0" w:line="240" w:lineRule="auto"/>
        <w:jc w:val="both"/>
      </w:pPr>
      <w:r>
        <w:t>Évalue les compétences</w:t>
      </w:r>
      <w:r w:rsidR="00B224A6">
        <w:t xml:space="preserve"> et progressions des jeunes</w:t>
      </w:r>
      <w:r>
        <w:t>, c</w:t>
      </w:r>
      <w:r w:rsidR="00BD50BE">
        <w:t>onstruit</w:t>
      </w:r>
      <w:r>
        <w:t xml:space="preserve"> des projets individuels et de groupe</w:t>
      </w:r>
      <w:r w:rsidR="00B224A6">
        <w:t>.</w:t>
      </w:r>
    </w:p>
    <w:p w14:paraId="4F3EF279" w14:textId="2558C700" w:rsidR="00FD2F8F" w:rsidRDefault="005E4D14" w:rsidP="00790B1D">
      <w:pPr>
        <w:pStyle w:val="Paragraphedeliste"/>
        <w:numPr>
          <w:ilvl w:val="0"/>
          <w:numId w:val="9"/>
        </w:numPr>
        <w:spacing w:after="0" w:line="240" w:lineRule="auto"/>
        <w:jc w:val="both"/>
      </w:pPr>
      <w:r>
        <w:t>Est</w:t>
      </w:r>
      <w:r w:rsidR="00FD2F8F">
        <w:t xml:space="preserve"> force de propositions, d'actions, de soutiens, de supports adaptés au public accompagné.</w:t>
      </w:r>
    </w:p>
    <w:p w14:paraId="2F1D7EEA" w14:textId="77777777" w:rsidR="00790B1D" w:rsidRDefault="00B224A6" w:rsidP="00790B1D">
      <w:pPr>
        <w:pStyle w:val="Paragraphedeliste"/>
        <w:numPr>
          <w:ilvl w:val="0"/>
          <w:numId w:val="9"/>
        </w:numPr>
        <w:spacing w:after="0" w:line="240" w:lineRule="auto"/>
        <w:jc w:val="both"/>
      </w:pPr>
      <w:r>
        <w:t>Initie et anime des partenariats en vue de l’insertion professionnelle des jeunes.</w:t>
      </w:r>
    </w:p>
    <w:p w14:paraId="5DFDEC52" w14:textId="728700FE" w:rsidR="00790B1D" w:rsidRDefault="00D67885" w:rsidP="00790B1D">
      <w:pPr>
        <w:pStyle w:val="Paragraphedeliste"/>
        <w:numPr>
          <w:ilvl w:val="0"/>
          <w:numId w:val="9"/>
        </w:numPr>
        <w:spacing w:after="0" w:line="240" w:lineRule="auto"/>
        <w:jc w:val="both"/>
      </w:pPr>
      <w:r>
        <w:t xml:space="preserve">Travaille </w:t>
      </w:r>
      <w:r w:rsidR="00CD55F2">
        <w:t>de manière transversale</w:t>
      </w:r>
      <w:r w:rsidR="001E7780">
        <w:t xml:space="preserve"> et flexible</w:t>
      </w:r>
      <w:r w:rsidR="0035457F">
        <w:t xml:space="preserve"> avec la Directrice </w:t>
      </w:r>
      <w:r w:rsidR="00952C67">
        <w:t xml:space="preserve">et l’équipe pédagogique, </w:t>
      </w:r>
      <w:r w:rsidR="005478D4">
        <w:t>co-construit des projets pour les jeunes, mutualise certaines activités</w:t>
      </w:r>
      <w:r w:rsidR="001E7780">
        <w:t>.</w:t>
      </w:r>
      <w:r w:rsidR="005478D4">
        <w:t xml:space="preserve"> </w:t>
      </w:r>
    </w:p>
    <w:p w14:paraId="45A7B570" w14:textId="1B9E9DEE" w:rsidR="00FD2F8F" w:rsidRDefault="00FD2F8F" w:rsidP="00790B1D">
      <w:pPr>
        <w:pStyle w:val="Paragraphedeliste"/>
        <w:numPr>
          <w:ilvl w:val="0"/>
          <w:numId w:val="9"/>
        </w:numPr>
        <w:spacing w:after="0" w:line="240" w:lineRule="auto"/>
        <w:jc w:val="both"/>
      </w:pPr>
      <w:r>
        <w:t xml:space="preserve">Travaille en étroite collaboration avec les familles, la direction de </w:t>
      </w:r>
      <w:r w:rsidR="005E4D14">
        <w:t>l’établissement</w:t>
      </w:r>
      <w:r>
        <w:t xml:space="preserve"> et le Conseil d’Administration de l’Association.</w:t>
      </w:r>
    </w:p>
    <w:p w14:paraId="3F3BE920" w14:textId="3049807E" w:rsidR="00790B1D" w:rsidRDefault="005E4D14" w:rsidP="00790B1D">
      <w:pPr>
        <w:pStyle w:val="Paragraphedeliste"/>
        <w:numPr>
          <w:ilvl w:val="0"/>
          <w:numId w:val="9"/>
        </w:numPr>
        <w:spacing w:after="0" w:line="240" w:lineRule="auto"/>
        <w:jc w:val="both"/>
      </w:pPr>
      <w:r>
        <w:t>Est</w:t>
      </w:r>
      <w:r w:rsidR="00FD2F8F">
        <w:t xml:space="preserve"> capable de poser un cadre et de gérer un collectif</w:t>
      </w:r>
      <w:r>
        <w:t>.</w:t>
      </w:r>
    </w:p>
    <w:p w14:paraId="397C8608" w14:textId="77777777" w:rsidR="009425DA" w:rsidRDefault="009425DA" w:rsidP="009425DA">
      <w:pPr>
        <w:spacing w:after="0" w:line="240" w:lineRule="auto"/>
        <w:jc w:val="both"/>
      </w:pPr>
    </w:p>
    <w:p w14:paraId="0612E5A5" w14:textId="77777777" w:rsidR="008579BE" w:rsidRDefault="008579BE" w:rsidP="008579BE">
      <w:pPr>
        <w:spacing w:after="0" w:line="240" w:lineRule="auto"/>
        <w:jc w:val="both"/>
      </w:pPr>
      <w:r w:rsidRPr="008579BE">
        <w:rPr>
          <w:b/>
        </w:rPr>
        <w:t>Niveau d’étude</w:t>
      </w:r>
      <w:r w:rsidRPr="008579BE">
        <w:rPr>
          <w:bCs/>
        </w:rPr>
        <w:t> :</w:t>
      </w:r>
      <w:r>
        <w:t xml:space="preserve"> BAC +3 ou expériences significatives dans l’insertion de personnes handicapés</w:t>
      </w:r>
    </w:p>
    <w:p w14:paraId="1FAB34BC" w14:textId="77777777" w:rsidR="008579BE" w:rsidRPr="009425DA" w:rsidRDefault="008579BE" w:rsidP="009425DA">
      <w:pPr>
        <w:spacing w:after="0" w:line="240" w:lineRule="auto"/>
        <w:jc w:val="both"/>
      </w:pPr>
    </w:p>
    <w:p w14:paraId="70B66CE8" w14:textId="0A794CE4" w:rsidR="00C53EAE" w:rsidRPr="005E4D14" w:rsidRDefault="00C53EAE" w:rsidP="00C53EAE">
      <w:pPr>
        <w:spacing w:after="0" w:line="360" w:lineRule="atLeast"/>
        <w:rPr>
          <w:b/>
          <w:bCs/>
        </w:rPr>
      </w:pPr>
      <w:r w:rsidRPr="005E4D14">
        <w:rPr>
          <w:b/>
          <w:bCs/>
        </w:rPr>
        <w:t>Conditions de candidature</w:t>
      </w:r>
      <w:r w:rsidR="005E4D14">
        <w:rPr>
          <w:b/>
          <w:bCs/>
        </w:rPr>
        <w:t> :</w:t>
      </w:r>
    </w:p>
    <w:p w14:paraId="217CE510" w14:textId="699AAABD" w:rsidR="00C53EAE" w:rsidRPr="009425DA" w:rsidRDefault="00C53EAE" w:rsidP="00C53EAE">
      <w:pPr>
        <w:numPr>
          <w:ilvl w:val="0"/>
          <w:numId w:val="3"/>
        </w:numPr>
        <w:spacing w:after="150" w:line="360" w:lineRule="atLeast"/>
      </w:pPr>
      <w:r w:rsidRPr="009425DA">
        <w:t xml:space="preserve">Envoyer CV et lettre de motivation à l'adresse suivante : </w:t>
      </w:r>
      <w:hyperlink r:id="rId6" w:history="1">
        <w:r w:rsidR="008579BE" w:rsidRPr="00786229">
          <w:rPr>
            <w:rStyle w:val="Lienhypertexte"/>
          </w:rPr>
          <w:t>sebastien.duvanel@icloud.com</w:t>
        </w:r>
      </w:hyperlink>
      <w:r w:rsidR="008579BE">
        <w:t xml:space="preserve"> </w:t>
      </w:r>
    </w:p>
    <w:p w14:paraId="0E5862CF" w14:textId="77777777" w:rsidR="00422B7F" w:rsidRDefault="00C53EAE" w:rsidP="00422B7F">
      <w:pPr>
        <w:spacing w:after="0" w:line="360" w:lineRule="atLeast"/>
        <w:rPr>
          <w:b/>
          <w:bCs/>
        </w:rPr>
      </w:pPr>
      <w:r w:rsidRPr="005E4D14">
        <w:rPr>
          <w:b/>
          <w:bCs/>
        </w:rPr>
        <w:t>Informations complémentaires</w:t>
      </w:r>
      <w:r w:rsidR="005E4D14" w:rsidRPr="005E4D14">
        <w:rPr>
          <w:b/>
          <w:bCs/>
        </w:rPr>
        <w:t> :</w:t>
      </w:r>
    </w:p>
    <w:p w14:paraId="1D4F88CF" w14:textId="7A364094" w:rsidR="0003302E" w:rsidRPr="00422B7F" w:rsidRDefault="0003302E" w:rsidP="00422B7F">
      <w:pPr>
        <w:pStyle w:val="Paragraphedeliste"/>
        <w:numPr>
          <w:ilvl w:val="0"/>
          <w:numId w:val="8"/>
        </w:numPr>
        <w:spacing w:after="0" w:line="360" w:lineRule="atLeast"/>
        <w:rPr>
          <w:b/>
          <w:bCs/>
        </w:rPr>
      </w:pPr>
      <w:r w:rsidRPr="00422B7F">
        <w:rPr>
          <w:b/>
        </w:rPr>
        <w:t>Etablissement</w:t>
      </w:r>
      <w:r>
        <w:t xml:space="preserve"> : Nescens</w:t>
      </w:r>
    </w:p>
    <w:p w14:paraId="29BF63B2" w14:textId="77777777" w:rsidR="0003302E" w:rsidRDefault="0003302E" w:rsidP="00422B7F">
      <w:pPr>
        <w:pStyle w:val="Paragraphedeliste"/>
        <w:numPr>
          <w:ilvl w:val="0"/>
          <w:numId w:val="8"/>
        </w:numPr>
        <w:spacing w:after="80"/>
      </w:pPr>
      <w:r w:rsidRPr="00422B7F">
        <w:rPr>
          <w:b/>
        </w:rPr>
        <w:t>Régime de travail</w:t>
      </w:r>
      <w:r>
        <w:t xml:space="preserve"> : CDI temps plein 35h sur 4.5jours. Externat et vacances scolaires</w:t>
      </w:r>
    </w:p>
    <w:p w14:paraId="2E606215" w14:textId="77777777" w:rsidR="0003302E" w:rsidRDefault="0003302E" w:rsidP="00422B7F">
      <w:pPr>
        <w:pStyle w:val="Paragraphedeliste"/>
        <w:numPr>
          <w:ilvl w:val="0"/>
          <w:numId w:val="8"/>
        </w:numPr>
        <w:spacing w:after="80"/>
      </w:pPr>
      <w:r w:rsidRPr="00422B7F">
        <w:rPr>
          <w:b/>
        </w:rPr>
        <w:t>Salaire</w:t>
      </w:r>
      <w:r>
        <w:t> : Selon expérience</w:t>
      </w:r>
    </w:p>
    <w:p w14:paraId="429F7EDE" w14:textId="77777777" w:rsidR="0003302E" w:rsidRDefault="0003302E" w:rsidP="00422B7F">
      <w:pPr>
        <w:pStyle w:val="Paragraphedeliste"/>
        <w:numPr>
          <w:ilvl w:val="0"/>
          <w:numId w:val="8"/>
        </w:numPr>
        <w:spacing w:after="80"/>
      </w:pPr>
      <w:r w:rsidRPr="00422B7F">
        <w:rPr>
          <w:b/>
        </w:rPr>
        <w:t>Localisation</w:t>
      </w:r>
      <w:r>
        <w:t xml:space="preserve"> : 509 Avenue du 8 Mai 45 69300 Caluire et Cuire</w:t>
      </w:r>
    </w:p>
    <w:p w14:paraId="5FE6E38E" w14:textId="1B58E2C0" w:rsidR="00C53EAE" w:rsidRDefault="0003302E" w:rsidP="008579BE">
      <w:pPr>
        <w:pStyle w:val="Paragraphedeliste"/>
        <w:numPr>
          <w:ilvl w:val="0"/>
          <w:numId w:val="8"/>
        </w:numPr>
        <w:spacing w:after="80"/>
      </w:pPr>
      <w:r w:rsidRPr="00422B7F">
        <w:rPr>
          <w:b/>
        </w:rPr>
        <w:lastRenderedPageBreak/>
        <w:t>Date de prise de fonction</w:t>
      </w:r>
      <w:r>
        <w:t xml:space="preserve"> : Dès que possible</w:t>
      </w:r>
    </w:p>
    <w:sectPr w:rsidR="00C53EAE" w:rsidSect="00942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24A"/>
    <w:multiLevelType w:val="multilevel"/>
    <w:tmpl w:val="C03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B66"/>
    <w:multiLevelType w:val="multilevel"/>
    <w:tmpl w:val="7C98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03E76"/>
    <w:multiLevelType w:val="hybridMultilevel"/>
    <w:tmpl w:val="488EE2F6"/>
    <w:lvl w:ilvl="0" w:tplc="98CE9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F4666B"/>
    <w:multiLevelType w:val="multilevel"/>
    <w:tmpl w:val="D73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1377A"/>
    <w:multiLevelType w:val="multilevel"/>
    <w:tmpl w:val="209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11D99"/>
    <w:multiLevelType w:val="hybridMultilevel"/>
    <w:tmpl w:val="3DCC4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73575"/>
    <w:multiLevelType w:val="hybridMultilevel"/>
    <w:tmpl w:val="0C4654DC"/>
    <w:lvl w:ilvl="0" w:tplc="98CE99F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C571FB0"/>
    <w:multiLevelType w:val="hybridMultilevel"/>
    <w:tmpl w:val="927A0102"/>
    <w:lvl w:ilvl="0" w:tplc="98CE9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DE0C8B"/>
    <w:multiLevelType w:val="hybridMultilevel"/>
    <w:tmpl w:val="B35EA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4816677">
    <w:abstractNumId w:val="1"/>
  </w:num>
  <w:num w:numId="2" w16cid:durableId="1108233268">
    <w:abstractNumId w:val="4"/>
  </w:num>
  <w:num w:numId="3" w16cid:durableId="490487638">
    <w:abstractNumId w:val="3"/>
  </w:num>
  <w:num w:numId="4" w16cid:durableId="1978342292">
    <w:abstractNumId w:val="0"/>
  </w:num>
  <w:num w:numId="5" w16cid:durableId="1508592376">
    <w:abstractNumId w:val="2"/>
  </w:num>
  <w:num w:numId="6" w16cid:durableId="337123441">
    <w:abstractNumId w:val="6"/>
  </w:num>
  <w:num w:numId="7" w16cid:durableId="711079945">
    <w:abstractNumId w:val="7"/>
  </w:num>
  <w:num w:numId="8" w16cid:durableId="828787699">
    <w:abstractNumId w:val="5"/>
  </w:num>
  <w:num w:numId="9" w16cid:durableId="1676036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BE"/>
    <w:rsid w:val="0002340C"/>
    <w:rsid w:val="0003302E"/>
    <w:rsid w:val="00106B90"/>
    <w:rsid w:val="00143FD9"/>
    <w:rsid w:val="00182BE0"/>
    <w:rsid w:val="001E7780"/>
    <w:rsid w:val="00226143"/>
    <w:rsid w:val="0035457F"/>
    <w:rsid w:val="00422B7F"/>
    <w:rsid w:val="004F58DC"/>
    <w:rsid w:val="005478D4"/>
    <w:rsid w:val="00557187"/>
    <w:rsid w:val="00595E70"/>
    <w:rsid w:val="005E4D14"/>
    <w:rsid w:val="006B6FAE"/>
    <w:rsid w:val="00784275"/>
    <w:rsid w:val="00790B1D"/>
    <w:rsid w:val="007D3AC1"/>
    <w:rsid w:val="00854CF9"/>
    <w:rsid w:val="008579BE"/>
    <w:rsid w:val="008C079B"/>
    <w:rsid w:val="009425DA"/>
    <w:rsid w:val="00952C67"/>
    <w:rsid w:val="009E7553"/>
    <w:rsid w:val="00AB1132"/>
    <w:rsid w:val="00B224A6"/>
    <w:rsid w:val="00B77ECA"/>
    <w:rsid w:val="00B828CB"/>
    <w:rsid w:val="00B9788E"/>
    <w:rsid w:val="00BD50BE"/>
    <w:rsid w:val="00BF050B"/>
    <w:rsid w:val="00C53EAE"/>
    <w:rsid w:val="00C93BCD"/>
    <w:rsid w:val="00CD55F2"/>
    <w:rsid w:val="00D67885"/>
    <w:rsid w:val="00D93679"/>
    <w:rsid w:val="00E25870"/>
    <w:rsid w:val="00EE5E55"/>
    <w:rsid w:val="00F34A4F"/>
    <w:rsid w:val="00F61BCB"/>
    <w:rsid w:val="00FC069B"/>
    <w:rsid w:val="00FD2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B3"/>
  <w15:chartTrackingRefBased/>
  <w15:docId w15:val="{F5ADBD37-1CD9-4414-A0E6-8762E382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3E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3EAE"/>
    <w:rPr>
      <w:b/>
      <w:bCs/>
    </w:rPr>
  </w:style>
  <w:style w:type="character" w:customStyle="1" w:styleId="citation-0">
    <w:name w:val="citation-0"/>
    <w:basedOn w:val="Policepardfaut"/>
    <w:rsid w:val="00C53EAE"/>
  </w:style>
  <w:style w:type="paragraph" w:styleId="Paragraphedeliste">
    <w:name w:val="List Paragraph"/>
    <w:basedOn w:val="Normal"/>
    <w:uiPriority w:val="34"/>
    <w:qFormat/>
    <w:rsid w:val="00182BE0"/>
    <w:pPr>
      <w:ind w:left="720"/>
      <w:contextualSpacing/>
    </w:pPr>
  </w:style>
  <w:style w:type="character" w:styleId="Lienhypertexte">
    <w:name w:val="Hyperlink"/>
    <w:basedOn w:val="Policepardfaut"/>
    <w:uiPriority w:val="99"/>
    <w:unhideWhenUsed/>
    <w:rsid w:val="009425DA"/>
    <w:rPr>
      <w:color w:val="0563C1" w:themeColor="hyperlink"/>
      <w:u w:val="single"/>
    </w:rPr>
  </w:style>
  <w:style w:type="character" w:styleId="Mentionnonrsolue">
    <w:name w:val="Unresolved Mention"/>
    <w:basedOn w:val="Policepardfaut"/>
    <w:uiPriority w:val="99"/>
    <w:semiHidden/>
    <w:unhideWhenUsed/>
    <w:rsid w:val="0094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734298">
      <w:bodyDiv w:val="1"/>
      <w:marLeft w:val="0"/>
      <w:marRight w:val="0"/>
      <w:marTop w:val="0"/>
      <w:marBottom w:val="0"/>
      <w:divBdr>
        <w:top w:val="none" w:sz="0" w:space="0" w:color="auto"/>
        <w:left w:val="none" w:sz="0" w:space="0" w:color="auto"/>
        <w:bottom w:val="none" w:sz="0" w:space="0" w:color="auto"/>
        <w:right w:val="none" w:sz="0" w:space="0" w:color="auto"/>
      </w:divBdr>
    </w:div>
    <w:div w:id="1401711353">
      <w:bodyDiv w:val="1"/>
      <w:marLeft w:val="0"/>
      <w:marRight w:val="0"/>
      <w:marTop w:val="0"/>
      <w:marBottom w:val="0"/>
      <w:divBdr>
        <w:top w:val="none" w:sz="0" w:space="0" w:color="auto"/>
        <w:left w:val="none" w:sz="0" w:space="0" w:color="auto"/>
        <w:bottom w:val="none" w:sz="0" w:space="0" w:color="auto"/>
        <w:right w:val="none" w:sz="0" w:space="0" w:color="auto"/>
      </w:divBdr>
      <w:divsChild>
        <w:div w:id="1378822713">
          <w:marLeft w:val="0"/>
          <w:marRight w:val="0"/>
          <w:marTop w:val="0"/>
          <w:marBottom w:val="0"/>
          <w:divBdr>
            <w:top w:val="none" w:sz="0" w:space="0" w:color="auto"/>
            <w:left w:val="none" w:sz="0" w:space="0" w:color="auto"/>
            <w:bottom w:val="none" w:sz="0" w:space="0" w:color="auto"/>
            <w:right w:val="none" w:sz="0" w:space="0" w:color="auto"/>
          </w:divBdr>
        </w:div>
        <w:div w:id="173705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bastien.duvanel@icloud.com" TargetMode="External"/><Relationship Id="rId5" Type="http://schemas.openxmlformats.org/officeDocument/2006/relationships/hyperlink" Target="https://association-nescens.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f4263-b2d0-4943-b655-c4dd75ccf345}" enabled="0" method="" siteId="{60cf4263-b2d0-4943-b655-c4dd75ccf345}" removed="1"/>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503</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bedok</dc:creator>
  <cp:keywords/>
  <dc:description/>
  <cp:lastModifiedBy>Elise PIN</cp:lastModifiedBy>
  <cp:revision>26</cp:revision>
  <dcterms:created xsi:type="dcterms:W3CDTF">2023-12-07T09:37:00Z</dcterms:created>
  <dcterms:modified xsi:type="dcterms:W3CDTF">2023-12-07T10:31:00Z</dcterms:modified>
</cp:coreProperties>
</file>